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0B" w:rsidRPr="009C5D0B" w:rsidRDefault="009C5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sz. melléklet p</w:t>
      </w:r>
      <w:r w:rsidRPr="009C5D0B">
        <w:rPr>
          <w:rFonts w:ascii="Times New Roman" w:hAnsi="Times New Roman" w:cs="Times New Roman"/>
          <w:b/>
          <w:sz w:val="24"/>
          <w:szCs w:val="24"/>
        </w:rPr>
        <w:t>iszkos övezet konténer technológiai alaprajz</w:t>
      </w:r>
    </w:p>
    <w:p w:rsidR="00970A19" w:rsidRDefault="00194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1.halfogadó tároló</w:t>
      </w:r>
      <w:r w:rsidR="00FB5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2. nyílászáró, 3.lapmérleg, 4.</w:t>
      </w:r>
      <w:r w:rsidR="00FB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kábító, 5.pikkelyező uszonyozó, 6 zsigerelő,</w:t>
      </w:r>
      <w:r w:rsidR="00FB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hipofízis fúró, 8.</w:t>
      </w:r>
      <w:r w:rsidR="00FB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hasüreg tisztító,</w:t>
      </w:r>
      <w:r w:rsidR="00FB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eszközfertőtlenítő, 10 térdszelepes kézmosó</w:t>
      </w:r>
      <w:r w:rsidR="00A138D0">
        <w:rPr>
          <w:rFonts w:ascii="Times New Roman" w:hAnsi="Times New Roman" w:cs="Times New Roman"/>
          <w:sz w:val="24"/>
          <w:szCs w:val="24"/>
        </w:rPr>
        <w:t>, 11. padló összefolyó</w:t>
      </w:r>
    </w:p>
    <w:p w:rsidR="0019466A" w:rsidRDefault="0019466A">
      <w:pPr>
        <w:rPr>
          <w:rFonts w:ascii="Times New Roman" w:hAnsi="Times New Roman" w:cs="Times New Roman"/>
          <w:sz w:val="24"/>
          <w:szCs w:val="24"/>
        </w:rPr>
      </w:pPr>
    </w:p>
    <w:p w:rsidR="0019466A" w:rsidRDefault="0019466A">
      <w:pPr>
        <w:rPr>
          <w:rFonts w:ascii="Times New Roman" w:hAnsi="Times New Roman" w:cs="Times New Roman"/>
          <w:sz w:val="24"/>
          <w:szCs w:val="24"/>
        </w:rPr>
      </w:pPr>
    </w:p>
    <w:p w:rsidR="0019466A" w:rsidRDefault="005E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9" type="#_x0000_t63" style="position:absolute;margin-left:139.15pt;margin-top:6.05pt;width:30.75pt;height:26.6pt;z-index:251684864" adj="3161,40074">
            <v:textbox style="mso-next-textbox:#_x0000_s1059">
              <w:txbxContent>
                <w:p w:rsidR="000B5267" w:rsidRDefault="000B5267" w:rsidP="000B5267">
                  <w:r>
                    <w:rPr>
                      <w:noProof/>
                      <w:lang w:eastAsia="hu-HU"/>
                    </w:rPr>
                    <w:t>2</w:t>
                  </w:r>
                </w:p>
              </w:txbxContent>
            </v:textbox>
          </v:shape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60" type="#_x0000_t63" style="position:absolute;margin-left:445.9pt;margin-top:6.05pt;width:30.75pt;height:26.6pt;z-index:251685888" adj="3161,40074">
            <v:textbox style="mso-next-textbox:#_x0000_s1060">
              <w:txbxContent>
                <w:p w:rsidR="000B5267" w:rsidRDefault="000B5267" w:rsidP="000B5267">
                  <w:r>
                    <w:rPr>
                      <w:noProof/>
                      <w:lang w:eastAsia="hu-HU"/>
                    </w:rPr>
                    <w:t>2</w:t>
                  </w:r>
                </w:p>
              </w:txbxContent>
            </v:textbox>
          </v:shape>
        </w:pict>
      </w:r>
    </w:p>
    <w:p w:rsidR="00FB5DB3" w:rsidRDefault="00FB5DB3">
      <w:pPr>
        <w:rPr>
          <w:rFonts w:ascii="Times New Roman" w:hAnsi="Times New Roman" w:cs="Times New Roman"/>
          <w:sz w:val="24"/>
          <w:szCs w:val="24"/>
        </w:rPr>
      </w:pPr>
    </w:p>
    <w:p w:rsidR="00C75BD2" w:rsidRPr="00970A19" w:rsidRDefault="005E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6" type="#_x0000_t109" style="position:absolute;margin-left:421.9pt;margin-top:4.5pt;width:55.5pt;height:7.15pt;z-index:251699200"/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75" type="#_x0000_t109" style="position:absolute;margin-left:111.4pt;margin-top:8.65pt;width:55.5pt;height:7.15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74" type="#_x0000_t109" style="position:absolute;margin-left:5.25pt;margin-top:51.4pt;width:14.3pt;height:95.2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73" type="#_x0000_t109" style="position:absolute;margin-left:579pt;margin-top:106.95pt;width:14.3pt;height:95.2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56" type="#_x0000_t63" style="position:absolute;margin-left:593.3pt;margin-top:80.35pt;width:30.75pt;height:26.6pt;z-index:251681792" adj="-2915,38815">
            <v:textbox style="mso-next-textbox:#_x0000_s1056">
              <w:txbxContent>
                <w:p w:rsidR="000B5267" w:rsidRDefault="000B5267">
                  <w:r>
                    <w:t>2</w:t>
                  </w:r>
                </w:p>
              </w:txbxContent>
            </v:textbox>
          </v:shape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2" type="#_x0000_t124" style="position:absolute;margin-left:418.15pt;margin-top:99.8pt;width:11.25pt;height:13.5pt;z-index:251668480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43" type="#_x0000_t124" style="position:absolute;margin-left:139.15pt;margin-top:106.95pt;width:12pt;height:10.85pt;z-index:251669504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70" type="#_x0000_t63" style="position:absolute;margin-left:445.9pt;margin-top:106.95pt;width:36.75pt;height:26.6pt;z-index:251695104" adj="-13224,1096">
            <v:textbox style="mso-next-textbox:#_x0000_s1070">
              <w:txbxContent>
                <w:p w:rsidR="00A138D0" w:rsidRDefault="00A138D0" w:rsidP="00A138D0">
                  <w:r>
                    <w:t>1110000</w:t>
                  </w:r>
                </w:p>
              </w:txbxContent>
            </v:textbox>
          </v:shape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68" type="#_x0000_t63" style="position:absolute;margin-left:345.4pt;margin-top:129.8pt;width:36.75pt;height:26.6pt;z-index:251694080" adj="-2645,32765">
            <v:textbox style="mso-next-textbox:#_x0000_s1068">
              <w:txbxContent>
                <w:p w:rsidR="0019466A" w:rsidRDefault="0019466A" w:rsidP="0019466A">
                  <w:r>
                    <w:t>1010000</w:t>
                  </w:r>
                </w:p>
              </w:txbxContent>
            </v:textbox>
          </v:shape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67" type="#_x0000_t63" style="position:absolute;margin-left:274.9pt;margin-top:129.8pt;width:30.75pt;height:26.6pt;z-index:251693056" adj="-8429,32156">
            <v:textbox style="mso-next-textbox:#_x0000_s1067">
              <w:txbxContent>
                <w:p w:rsidR="0019466A" w:rsidRDefault="0019466A" w:rsidP="0019466A">
                  <w:r>
                    <w:t>9</w:t>
                  </w:r>
                </w:p>
              </w:txbxContent>
            </v:textbox>
          </v:shape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66" type="#_x0000_t63" style="position:absolute;margin-left:147.4pt;margin-top:129.8pt;width:30.75pt;height:26.6pt;z-index:251692032" adj="-8429,37029">
            <v:textbox style="mso-next-textbox:#_x0000_s1066">
              <w:txbxContent>
                <w:p w:rsidR="0019466A" w:rsidRDefault="0019466A" w:rsidP="0019466A">
                  <w:r>
                    <w:t>8</w:t>
                  </w:r>
                </w:p>
              </w:txbxContent>
            </v:textbox>
          </v:shape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64" type="#_x0000_t63" style="position:absolute;margin-left:222.4pt;margin-top:129.8pt;width:30.75pt;height:26.6pt;z-index:251689984" adj="-8429,32156">
            <v:textbox style="mso-next-textbox:#_x0000_s1064">
              <w:txbxContent>
                <w:p w:rsidR="0019466A" w:rsidRDefault="0019466A" w:rsidP="0019466A">
                  <w:r>
                    <w:t>7</w:t>
                  </w:r>
                </w:p>
              </w:txbxContent>
            </v:textbox>
          </v:shape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65" type="#_x0000_t63" style="position:absolute;margin-left:265.15pt;margin-top:36.8pt;width:30.75pt;height:26.6pt;z-index:251691008" adj="-8429,32156">
            <v:textbox style="mso-next-textbox:#_x0000_s1065">
              <w:txbxContent>
                <w:p w:rsidR="0019466A" w:rsidRDefault="0019466A" w:rsidP="0019466A">
                  <w:r>
                    <w:t>6</w:t>
                  </w:r>
                </w:p>
              </w:txbxContent>
            </v:textbox>
          </v:shape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63" type="#_x0000_t63" style="position:absolute;margin-left:402.4pt;margin-top:24.8pt;width:30.75pt;height:26.6pt;z-index:251688960" adj="-8429,32156">
            <v:textbox style="mso-next-textbox:#_x0000_s1063">
              <w:txbxContent>
                <w:p w:rsidR="0019466A" w:rsidRDefault="0019466A" w:rsidP="0019466A">
                  <w:r>
                    <w:t>5</w:t>
                  </w:r>
                </w:p>
              </w:txbxContent>
            </v:textbox>
          </v:shape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62" type="#_x0000_t63" style="position:absolute;margin-left:493.9pt;margin-top:19.55pt;width:30.75pt;height:26.6pt;z-index:251687936" adj="-8429,32156">
            <v:textbox style="mso-next-textbox:#_x0000_s1062">
              <w:txbxContent>
                <w:p w:rsidR="000B5267" w:rsidRDefault="000B5267" w:rsidP="000B5267">
                  <w:r>
                    <w:t>4</w:t>
                  </w:r>
                </w:p>
              </w:txbxContent>
            </v:textbox>
          </v:shape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61" type="#_x0000_t63" style="position:absolute;margin-left:590.65pt;margin-top:24.8pt;width:30.75pt;height:26.6pt;z-index:251686912" adj="-8429,32156">
            <v:textbox style="mso-next-textbox:#_x0000_s1061">
              <w:txbxContent>
                <w:p w:rsidR="000B5267" w:rsidRDefault="000B5267" w:rsidP="000B5267">
                  <w:r>
                    <w:t>3</w:t>
                  </w:r>
                </w:p>
              </w:txbxContent>
            </v:textbox>
          </v:shape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57" type="#_x0000_t63" style="position:absolute;margin-left:15.4pt;margin-top:68.3pt;width:30.75pt;height:26.6pt;z-index:251682816" adj="3161,40074">
            <v:textbox>
              <w:txbxContent>
                <w:p w:rsidR="000B5267" w:rsidRDefault="000B5267" w:rsidP="000B5267">
                  <w:r>
                    <w:t>2</w:t>
                  </w:r>
                </w:p>
              </w:txbxContent>
            </v:textbox>
          </v:shape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55" style="position:absolute;margin-left:652.15pt;margin-top:133.55pt;width:102pt;height:60.35pt;z-index:251680768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54" type="#_x0000_t63" style="position:absolute;margin-left:664.9pt;margin-top:99.8pt;width:28.5pt;height:30pt;z-index:251679744" adj="1364,38880">
            <v:textbox style="mso-next-textbox:#_x0000_s1054">
              <w:txbxContent>
                <w:p w:rsidR="000B5267" w:rsidRDefault="000B5267">
                  <w:r>
                    <w:t>1</w:t>
                  </w:r>
                </w:p>
              </w:txbxContent>
            </v:textbox>
          </v:shape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51" style="position:absolute;margin-left:320.65pt;margin-top:156.4pt;width:36pt;height:37.5pt;z-index:251677696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52" style="position:absolute;margin-left:258.4pt;margin-top:156.4pt;width:20.25pt;height:37.5pt;z-index:251678720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47" style="position:absolute;margin-left:191.65pt;margin-top:156.4pt;width:36pt;height:37.5pt;z-index:251673600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50" style="position:absolute;margin-left:111.4pt;margin-top:156.4pt;width:36pt;height:37.5pt;z-index:251676672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48" style="position:absolute;margin-left:127.15pt;margin-top:19.55pt;width:126pt;height:69.75pt;z-index:251674624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49" style="position:absolute;margin-left:295.9pt;margin-top:19.55pt;width:126pt;height:69.75pt;z-index:251675648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45" style="position:absolute;margin-left:451.15pt;margin-top:24.8pt;width:46.5pt;height:43.5pt;z-index:251671552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44" style="position:absolute;margin-left:534.4pt;margin-top:24.8pt;width:46.5pt;height:43.5pt;z-index:251670528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86.15pt;margin-top:117.8pt;width:0;height:84.35pt;flip:y;z-index:251662336" o:connectortype="straight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1" type="#_x0000_t32" style="position:absolute;margin-left:586.15pt;margin-top:8.65pt;width:0;height:193.5pt;flip:y;z-index:251661312" o:connectortype="straight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30" type="#_x0000_t32" style="position:absolute;margin-left:11.65pt;margin-top:202.15pt;width:574.5pt;height:5.25pt;flip:y;z-index:251660288" o:connectortype="straight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29" type="#_x0000_t32" style="position:absolute;margin-left:11.65pt;margin-top:11.65pt;width:0;height:195.75pt;z-index:251659264" o:connectortype="straight"/>
        </w:pict>
      </w:r>
      <w:r w:rsidR="00B56B25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_x0000_s1028" type="#_x0000_t32" style="position:absolute;margin-left:11.65pt;margin-top:8.65pt;width:574.5pt;height:3pt;flip:y;z-index:251658240" o:connectortype="straight"/>
        </w:pict>
      </w:r>
    </w:p>
    <w:sectPr w:rsidR="00C75BD2" w:rsidRPr="00970A19" w:rsidSect="00970A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A19"/>
    <w:rsid w:val="000B5267"/>
    <w:rsid w:val="0019466A"/>
    <w:rsid w:val="00386B0A"/>
    <w:rsid w:val="00446DD7"/>
    <w:rsid w:val="00546B87"/>
    <w:rsid w:val="005E204D"/>
    <w:rsid w:val="00635EEC"/>
    <w:rsid w:val="006D15AC"/>
    <w:rsid w:val="00753D7C"/>
    <w:rsid w:val="00941B66"/>
    <w:rsid w:val="00970A19"/>
    <w:rsid w:val="009C5D0B"/>
    <w:rsid w:val="009E3DBF"/>
    <w:rsid w:val="00A138D0"/>
    <w:rsid w:val="00AF28A8"/>
    <w:rsid w:val="00B56B25"/>
    <w:rsid w:val="00BD7582"/>
    <w:rsid w:val="00C75BD2"/>
    <w:rsid w:val="00D96A60"/>
    <w:rsid w:val="00FB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60"/>
        <o:r id="V:Rule2" type="callout" idref="#_x0000_s1059"/>
        <o:r id="V:Rule4" type="callout" idref="#_x0000_s1070"/>
        <o:r id="V:Rule5" type="callout" idref="#_x0000_s1068"/>
        <o:r id="V:Rule6" type="callout" idref="#_x0000_s1067"/>
        <o:r id="V:Rule7" type="callout" idref="#_x0000_s1066"/>
        <o:r id="V:Rule8" type="callout" idref="#_x0000_s1064"/>
        <o:r id="V:Rule9" type="callout" idref="#_x0000_s1065"/>
        <o:r id="V:Rule10" type="callout" idref="#_x0000_s1063"/>
        <o:r id="V:Rule11" type="callout" idref="#_x0000_s1062"/>
        <o:r id="V:Rule12" type="callout" idref="#_x0000_s1061"/>
        <o:r id="V:Rule13" type="callout" idref="#_x0000_s1057"/>
        <o:r id="V:Rule14" type="callout" idref="#_x0000_s1056"/>
        <o:r id="V:Rule15" type="callout" idref="#_x0000_s1054"/>
        <o:r id="V:Rule26" type="connector" idref="#_x0000_s1030"/>
        <o:r id="V:Rule27" type="connector" idref="#_x0000_s1029"/>
        <o:r id="V:Rule28" type="connector" idref="#_x0000_s1032"/>
        <o:r id="V:Rule32" type="connector" idref="#_x0000_s1028"/>
        <o:r id="V:Rule3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B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</dc:creator>
  <cp:lastModifiedBy>gep</cp:lastModifiedBy>
  <cp:revision>6</cp:revision>
  <dcterms:created xsi:type="dcterms:W3CDTF">2020-03-10T08:29:00Z</dcterms:created>
  <dcterms:modified xsi:type="dcterms:W3CDTF">2020-03-11T08:57:00Z</dcterms:modified>
</cp:coreProperties>
</file>